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SUBSTITUTIVO AO PROJETO DE LEI N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4.363, DE 2.001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i w:val="0"/>
          <w:i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Altera o Decreto Lei N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667, de 2 de julho de 1.969, que reorganiza as Pol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 dos Estados, dos Territ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e do Distrito Federal, e d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outras provid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b w:val="1"/>
          <w:bCs w:val="1"/>
          <w:i w:val="1"/>
          <w:i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CONGRESSO NACIONAL decreta: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 lei altera o Decreto 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667, de 2 de julho de 1969, estabelecendo as normas gerais de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efetivo, material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lico, garantias, convoca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mobiliza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inatividade e pens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 dos Estados, do Distrito Federal e dos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rios, e dos membros dessas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ementa do Decreto-lei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667 de 1969 passa a vigorar com a seguinte reda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o: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Estabelece as normas gerais de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efetivo, material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lico, garantias, convoca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mobiliza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inatividade e pens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 dos Estados, do Distrito Federal e dos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e dos membros dessas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nos termos do inciso XXI do art. 22,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Federal.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”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Decreto-lei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667 de 1969 passa a vigorar com a seguinte reda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I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DAS DISPOSI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ÇÕ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 FUNDAMENTAIS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Militares,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blicas,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permanentes, indispens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veis, essenciais, exclusivas e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picas de Estado, imprescind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veis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defesa da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 da incolumidade das pessoas e do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nio, do regime democr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tico 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jurisdicional, organizadas com base na hierarquia, na disciplina militares e comandados por oficial da ativa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ltimo posto, integrante do Quadro de Oficiais de Estado Maior (QOEM) da respectiva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º 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cabem privativamente a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blica;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 ostensiva,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militar,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outras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em lei.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Aos corpos de bombeiros militares cabem a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de atividades de defesa civil e privativamente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 extin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ndios,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ncias, busca, salvamento, resgate,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militar,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outras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em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 dos Estados,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rios, integrantes do Sistema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da Defesa Nacional e do Sistema Nacional de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Defesa Civil,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permanentes, de car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ter nacional, e essenciais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a, sendo-lhes asseguradas autonomia administrativa, financeira e funcional.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pios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sicos a serem observados pelas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pelos corpos de bombeiros militares,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outros previstos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regulamentos: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hierarquia;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disciplina;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o respeito aos direitos humanos;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legalidade;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impessoalidade;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moralidade;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publicidade;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efici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razoabilidade e proporcionalidade;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isonomia;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universalidade na presta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participa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intera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comunit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e 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resolu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pacifica de conflitos.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Compete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outras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editar atos normativos, planejar, coordenar, dirigir e executar a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 e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militar;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executar, privativamente, ressalvadas as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peculiares das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 quando atuando na garantia da lei e da ordem,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 e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militar, as quais devem ser desenvolvidas prioritariamente para a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pessoas, do meio ambiente e do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nio, do cumprimento da lei, da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 do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dos poderes constitu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dos;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realizar a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 repress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il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citos penais 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civis e administrativas definidas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bem como 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necess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rias ao pronto restabelecimento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atuar de maneira preventiva e repressiva, como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de dissuas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em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reas, locais ou atividades em que se avalie ou constate ser poss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vel, iminente ou em curso a perturba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exercer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 ostensiva rodovi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e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nsito no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mbito do Estado,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rio, como integrante do sistema nacional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nsito, nos termos do art. 20, da 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9.503 de 1997, ressalvada a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 rodovi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exercer 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 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e outras previstas em lei ou por meio de delega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conv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nio, com vista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ambiental, a fim de prevenir e reprimir as condutas e atividades lesivas ao meio ambiente, lavrar auto de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ambiental, aplicar as san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penalidades administrativas previstas em lei e promover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 de educa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ambiental, como integrante do sistema nacional do meio ambiente;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exercer privativamente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ostensiva, mediante a edi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atos e normas, parar 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lise de empreendimentos residenciais e comerciais, tendo em vista o seu impacto na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blica, na sua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rea de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constitucional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cia ostensiva, como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-requisito para concess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alvar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pelo poder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bem como a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eventos e locais de circula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concentra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blico; sem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zo das prerrogativas dos corpos de bombeiros militar, e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municipais no controle das edifica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do uso, do parcelamento e da ocupa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solo urbano e das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dos profissionais respons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pelos respectivos projetos.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VIII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participar do planejamento e das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destinadas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garantia dos poderes constitu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dos, da lei e da ordem, e da defesa territorial, quando convocadas ou mobilizadas pela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o; bem como da elabora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diretrizes,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e estrat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gias nacionais, estaduais, distritais ou do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e suas avalia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que envolvam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 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ou de articula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conjunta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autorizar e fiscalizar o cumprimento dos dispositivos legais e normativos atinentes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cia ostensiva 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podendo, nesses casos, interditar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os, atividades e locais de concentra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blico que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oferecerem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 de funcionamento em rela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ostensiva, bem como aplicar as san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fica; sem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zo das prerrogativas dos corpos de bombeiros militar, e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municipais no controle das edifica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do uso, do parcelamento e da ocupa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solo urbano e das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dos profissionais respons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pelos respectivos projetos.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exercer exclusivamente 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 do Estado,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rio e, nos termos da lei federal, proceder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apura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penais militares praticados pelos seus membros;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gerenciar o sistema de chamada 190 e realizar o registro das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penais e administrativas, os termos circunstanciados de ocorr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ncias e demais procedimentos previstos em lei, encaminhando ao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competente para o procedimento persecut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penal ou administrativo;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realizar coleta, busca e 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lise de dados, inclusive estat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sticos, sobre a criminalidade 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administrativas de interesse da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 e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militar, destinadas a orientar o planejamento e a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credenciar e fiscalizar as empresas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privada, os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guarda de quarteir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similares, e as escolas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ressalvada a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atendido os termos da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 do ente federativo;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produzir, difundir, planejar, orientar, coordenar, supervisionar e executar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intelig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e contras-intelig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como integrante do sistema nacional de intelig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ncia, destinadas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criminal e a instrumentaliza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ostensiva,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 a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repress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militar, na esfera de sua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observados os direitos e garantias individuais;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realizar correi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es, inspe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auditorias, em car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ter permanente ou extraordin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em rela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aos seus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e membros;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receber 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vio aviso da realiza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reuni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em local aberto ao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para fins de planejamento e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 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nos termos do inciso XVI do Art. 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organizar e realizar pesquisas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cnico-cient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ficas, estat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sticas e exames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cnicos relacionados com as atividades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 ostensiva,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militar;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recrutar, selecionar, formar e desenvolver as atividades de educa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continuada dos seus membros militares, por meio do seu sistema de ensino militar, em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prios ou de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cong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neres, na forma prevista em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ter acesso aos bancos de dados existentes nos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 relativos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identifica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civil, criminal, armas, ve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culos e objetos, observado o disposto no inciso X do art. 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°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emitir laudo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cnico como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-requisito para autoriza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eventos e atividades em locais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blicos ou abertos ao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que demandem o emprego do policiamento ostensivo ou gerem repercuss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blica; sem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zo das prerrogativas dos corpos de bombeiros militar;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custodiar, atrav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s de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 e na forma da lei, 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tendo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 em unidade militar, o militar condenado ou preso provis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rio,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disposi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autoridade competente, assegurando aos mesmos o direito ao trabalho interno e a assist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 xml:space="preserve">ncia material,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de, educacional, social, psicol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gica e religiosa, estabelecidas em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participar do planejamento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blicas e desenvolver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de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ria, secund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e terci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de car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ter educativo e informativo voltados para a fam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lia, a inf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ncia, a juventude, grupos vulner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veis, o meio ambiente, o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nsito, a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e o combate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drogas e outras, na forma da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exercer, no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mbito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com exclusividade, o poder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rquico e o poder disciplinar concernente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Militar Estadual, Distrital ou do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XXIV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apoiar o Poder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e 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no cumprimento de suas decis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quando requisitada ou ainda mediante acordos de coopera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tua, 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constitucionais e legais;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XXV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realizar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 de media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comunit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e a concilia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para resolu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conflitos, na forma estabelecida na regulamenta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outras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o, obedecidos os limites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capacidade de auto-organiza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Estados,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rios, decorrentes do art. 144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o desempenho das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a que se refere o inciso X deste artigo, a autoridade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 atuar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com independ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e nomear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investigadores auxiliares, peritos, bem como requisitar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exames periciais e adotar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provid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cautelares destinadas a colher e resguardar ind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cios ou provas das ocorr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de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penais militares.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constitucionais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cias militares somente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exercidas pelos militares que as integram, admitida a celebra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conv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 e acordos de coopera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cnica, sob planejamento, coordena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o, supervis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controle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 Militar.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os membros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autoridades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administrativa,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 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e, nos termos do Decreto-lei 1.002 de 1969,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autoridade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militar.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previstas no art. 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exercidas pelos corpos de bombeiros org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nicos das policias militares.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Compete aos corpos de bombeiros militares,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outras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editar atos normativos, planejar, coordenar, dirigir e executar 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o, extin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investiga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ndios, de atendimento a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ncias, de busca e salvamento, de resgate, de atendimento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-hospitalar,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militar;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executar privativamente, ressalvadas as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peculiares das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 quando atuando na garantia da lei e da ordem, a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o combate e a investiga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ndios, 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busca e salvamento, de resgate 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militar, as quais devem ser desenvolvidas prioritariamente para assegurar a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pessoas, do meio ambiente e do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nio, do cumprimento da lei, da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relacionada com a tranquilidade e salubridade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e do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dos poderes constitu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dos;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fiscalizar, no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mbito de sua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os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os de armazenamento e transporte de produtos especiais e perigosos, visando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pessoas, do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nio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e privado, e do meio ambiente;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emitir pareceres para a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sinistros ambientais, de riscos de colapso em estruturas e riscos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 florestal,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executar per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ndios urbanos e florestais;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exercer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constitucionais e legais, como integrante do sistema nacional de defesa civil, e 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no campo da salubridade e tranquilidade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sem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zo das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dos demais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blicos nas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constitucionais e legais;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proteger o meio ambiente mediante a realiza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atividades de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extin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 florestal, e outras por meio de delega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conv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nio, como integrante do sistema nacional do meio ambiente com os demais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ambientais;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exercer privativamente a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contra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ndio,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 e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ncias, mediante a edi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atos e normas, 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lise de projetos, a realiza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vistorias, licenciamento e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edifica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eventos e locais de circula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concentra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blico,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m de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reas de risco; sem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zo das prerrogativas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municipais no controle das edifica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do uso, do parcelamento e da ocupa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solo urbano e das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dos profissionais respons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pelos respectivos projetos.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participar do planejamento e das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destinadas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garantia dos poderes constitu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dos, bem como da lei e da ordem e da defesa territorial, quando convocadas ou mobilizadas pela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o; bem como da elabora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diretrizes,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e estrat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gias nacionais, estaduais, distritais ou do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e suas avalia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que envolvam suas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constitucionais e legais ou de articula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conjunta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autorizar e fiscalizar o cumprimento dos dispositivos legais e normativos atinentes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contra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ndio,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 e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podendo, nesses casos, interditar e/ou embargar obras, edifica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es,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os, atividades e locais de concentra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ou circula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blico que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oferecerem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 de funcionamento,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aplicar as san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fica; sem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zo das prerrogativas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exercer exclusivamente 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 do Estado,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rio e, nos termos da lei federal proceder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apura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penais militares praticados pelos seus membros;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gerenciar o sistema de chamadas de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193, fazendo o registro e demais procedimentos previstos em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realizar coleta, busca e 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lise de dados, inclusive estat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sticos, sobre a criminalidade 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administrativas de interesse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administrativa e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militar, destinadas a orientar o planejamento e a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legais;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regulamentar, controlar, credenciar e fiscalizar as empresas de fabrica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comercializa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produtos, bem como as escolas formadoras e profissionais, na presta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os relativos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contra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ndio,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 e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a brigadas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ndios, e aos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civis e auxiliares de bombeiros (SCAB);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produzir, difundir, planejar, orientar, coordenar, supervisionar e executar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intelig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como integrante do sistema nacional de intelig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destinadas a instrumentalizar 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 atividade de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extin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ndios,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de defesa e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civil e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militar, na esfera de sua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observados os direitos e garantias individuais;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realizar correi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es, inspe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auditorias, em car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ter permanente ou extraordin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rio, na esfera de sua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receber 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vio aviso da realiza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reuni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em local aberto ao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nos termos do inciso XVI do Art. 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organizar e realizar pesquisas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cnico-cient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ficas, testes e exames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cnicos relacionados com as suas atividades;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recrutar, selecionar, formar e desenvolver as atividades de educa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continuada dos seus membros militares, por meio de seu ensino militar, em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prios ou de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cong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neres, na forma prevista em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ter acesso aos bancos de dados existentes nos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 relativos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identifica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civil, criminal, armas, ve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culos e objetos, observado o disposto no inciso X do art. 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°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desenvolver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de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de car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ter educativo e informativo no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mbito da defesa civil, da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contra acidentes, da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contra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 e emerg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socorros de urg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e concernentes a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em caso de sinistros e outras, na forma da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custodiar, atrav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s de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 e na forma da lei, o bombeiro militar condenado ou preso provis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rio,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disposi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autoridade competente, assegurando aos mesmos o direito ao trabalho interno e a assist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 xml:space="preserve">ncia material,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de, educacional, social, psicol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gica e religiosa, estabelecidas em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participar do planejamento e atuar na elabora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estaduais de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Defesa Civil, de atividades de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incolumidade e de socorro das pessoas, do meio ambiente e do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nio, dentro de sua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rea de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exercer, no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mbito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com exclusividade, o poder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rquico e o poder disciplinar concernente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Militar Estadual, Distrital ou do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XXIV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apoiar o Poder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e 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no cumprimento de suas decis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quando requisitada ou ainda mediante acordos de coopera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tua, 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constitucionais e legais;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XXV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outras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previstas em lei, obedecidos os limites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capacidade de auto-organiza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Estados,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rios, decorrentes do art. 144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o desempenho das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a que se refere o inciso X deste artigo, a autoridade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 nomear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investigadores auxiliares e peritos, bem como requisitar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exames periciais e adotar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provid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cautelares destinadas a colher e resguardar ind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cios ou provas das ocorr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de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penais militares.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constitucionais dos corpos de bombeiros militares somente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exercidas pelos militares que os integram, admitida a celebra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conv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 e acordos de coopera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cnica, sob planejamento, coordena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o, supervis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controle do Corpo de Bombeiros Militar.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os membros dos corpos de bombeiros militares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autoridades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administrativa e, nos termos do Decreto-lei 1.002 de 1969,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autoridade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 militar.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militares,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permanentes, subordinam-se diretamente aos Governadores dos Estados, do Distrito Federal e dos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e atuar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de forma integrada com os outros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blica, com os demais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blicos e com a comunidade, de maneira a garantir a efici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de suas atividades.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nico.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promover a integra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suas atividades, mediante, dentre outros, interc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mbio operacional e nas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reas de ensino, pesquisa, extens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o, informa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conhecimentos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cnicos.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6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cooperar nas comunica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na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no treinamento 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das guardas municipais, dos agentes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nsito, dos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blicos auxiliares de bombeiros, respectivamente nas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reas de suas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constitucionais e legais.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II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DA ORGANIZA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ÇÃ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7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cias militares e dos corpos de bombeiros militares dos Estados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fixada em lei, de iniciativa privativa do respectivo Governador, mediante propostas dos respectivos comandantes-gerais, observadas as normas gerais previstas nesta lei e a simetria com a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Armadas.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nico.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militar e o corpo de bombeiros militar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rios,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organizadas e mantidas pela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nos termos do inciso XIV do art. 21,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Federal,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reguladas em lei federal de inciativa do Presidente da Rep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mediante propostas dos respectivos comandantes-gerais, observadas as normas gerais previstas nesta lei e a simetria com a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8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 deve observar a seguinte estrutura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sica: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– 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os de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– 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– 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assessoramento;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– 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apoio;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– 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correi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. 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os de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compreendem: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 xml:space="preserve">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os de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o-geral, destinados a efetuar a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geral, o planejamento estrat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gico e a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superior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e 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 xml:space="preserve">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os de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setorial, destinados a realizar a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setorial das atividades de recursos humanos,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de, ensino, log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stica e gest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ament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e financeira, entre outras.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destinam-se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atividades-fim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de acordo com as peculiaridades da Unidade Federada ou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rio.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assessoramento destinam-se a prestar assessoria, consultoria, recomenda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orienta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cnica 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 e expedi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nota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cnica, destinadas a auxiliar as decis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os de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em assuntos especializados.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apoio destinam-se, dentre outras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ao atendimento das necessidades de recursos humanos,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de, ensino, pesquisa, log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stica e gest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ament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e financeira, realizando as atividade-meio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correi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destinam-se a exercer 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corregedoria geral, mediante regulamenta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procedimentos internos,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apura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desvios de conduta em atos disciplinares e penais militares, para corre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suas condutas e instrumentalizar a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militar, bem como cumprir privativamente quaisquer medidas cautelares restritivas de direitos e mandados de pris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judicialmente deferidos em desfavor de militares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6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o, ainda, contar com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especializados de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para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ficas, com responsabilidade sobre toda 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 da Unidade Federada, do Distrito Federal ou do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rio.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7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estaduais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nos termos em que a lei do respectivo ente federado estabelecer, criar e manter a Casa Militar do Gabinete do Governador e as Assessorias Militares.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III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DOS EFETIVOS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9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efetivos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militares, integrados pelos membros militares das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nos termos do art. 42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fixados em lei estadual, e federal no caso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rios, de conformidade com a extens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rea territorial, a popula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o, 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ndices de criminalidade, os riscos potenciais de desastres, 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ndice de desenvolvimento humano e as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socioecon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micas da respectiva Unidade Federada.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nico. As unidades federadas e os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dever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manter cadastro atualizado dos efetivos dos membros, ativos, da reserva remunerada e reformados,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militares, junto ao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da Defesa e ao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da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10. A hierarquia nas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nos corpos de bombeiros militares, tendo em vista o seu regime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dico constitucional e a simetria com 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Armadas, deve observar a seguinte estrutura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sica: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oficiais: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oficiais generais: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1) tenente-general: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2) major-general;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3) brigadeiro-general.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b) oficiais Superiores: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1) coronel;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2) tenente-coronel;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3) major.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c) oficiais intermedi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1) capit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d) oficiais subalternos: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1) 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tenente;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2)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tenente.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especiais: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aspirante-a-oficial;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b) cadete;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c) aluno oficial.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a) subtenente;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b) 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sargento;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c)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sargento;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d) 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sargento;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e) cabo;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f) soldado;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g) aluno soldado.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11.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sicas para ingresso nas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nos corpos de bombeiros militares,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do previsto na lei do respectivo ente federado: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brasileiro;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estar quite com as obriga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e eleitorais;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registrar antecedentes penais dolosos incompat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com a atividade;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estar no gozo dos direitos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ticos;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aprovado em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de provas ou de provas e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ter procedimento social e idoneidade moral irrepreens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veis, compat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com a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militar, apurados atrav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s de investiga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ter capacita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sica e psicol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gica compat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com o cargo, verificados atrav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de exame de aptid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cnicos e objetivos definidos no edital;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aprovado em exame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e exame toxicol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gico com larga janela de detec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comprovar, na data da posse, o grau de escolaridade superior, nos termos do art. 13 desta lei.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nico.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do tratamento previsto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militar, os militares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m o direito ao tratamento protocolar deferido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demais carreiras que tenham o mesmo requisito de ingresso no cargo ou na atividade.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12. A progress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militar na hierarquia militar, por simetria com 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Armadas,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fundamentada no valor moral e profissional, de forma seletiva, gradual e sucessiva e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feita mediante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de conformidade com 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regulamenta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oficiais e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do respectivo ente federado, de modo a garantir um fluxo regular e equilibrado de carreira para os militares.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planejamento da carreira dos oficiais e das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as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regulado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 federado, devendo as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observarem os seguintes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far-se-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por antiguidade e merecimento, alternado e sucessivamente, salvo a primeira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curso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que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pelo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de merecimento intelectual do curso;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havendo vaga, e estando dentro das vagas,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obrigat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militar que figure por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vezes consecutivas ou cinco alternadas em lista de merecimento;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por merecimento pressup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 no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nimo dois anos de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no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integrar o militar o primeiro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lista de antiguidade;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aferi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merecimento por meio de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objetivos de desempenho, desenvolvimento e prepara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compat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com a progress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pretendida, comprovados 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 atividade e pela frequ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e aproveitamento em cursos oficiais ou reconhecidos de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oamento.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se aplicam os incisos I, II e III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deste artigo, se houver ou for editada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 em que as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sejam realizadas por merecimento e antiguidade, em datas certas, percentuais definidos e no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mbito das respectivas turmas.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do disposto no caput deste artigo,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admitidas as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por bravura e post mortem, por completar o militar os requisitos para transfer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a pedido para a inatividade, sem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zo da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em ressarcimento de preteri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o. Devendo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por bravura ser excepcional, comprovada com o risco real da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pria vida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m das situa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risco de vida da atividade militar, em processo administrativo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e admitida a interven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terceiro que demonstre preju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zo.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indiciado em inqu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rito policial ou de 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u em processo judicial ou administrativo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impede o ingresso no quadro de acesso e a regular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pelo princ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pio constitucional da presun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de inoc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ressalvadas as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teses previstas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 federado em que houver senten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 condenat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transitada em julgado ou decorrente de ac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colegiado, nos crimes dolosos apenados com reclus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que sejam incompat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com 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 atividade ou os valores das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ao posto de oficial general obedecer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aos mesmos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veis,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e requisitos exigidos nas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Armadas, incluindo curso de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o,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vel de comando ou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efetivo, observado os seguintes limites: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tenente-general, 01 para o Comandante Geral: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1) major-general, 01 para o Subcomandante Geral;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2) brigadeiro-general, 01 cargo para cada 3.000 militares.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°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Caso o quantitativo de cargos previstos em lei seja inferior a dez,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se aplica a parte final do inciso III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deste artigo.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6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lei do respectivo ente estabelecer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prazo de interst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nimo e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ximo para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o,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podendo o prazo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ximo ser superior ao dobro do prazo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nimo, sendo assegurada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excedente no respectivo quadro, independente de vaga, ao militar que possuir os requisitos de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previstos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ultrapassar o interst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ximo de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ao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imediato.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13.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militares, compostas de carreiras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picas de estado, e regulamentadas pelo respectivo ente federado, constituir-se-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entre outros, dos seguintes quadros: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Quadro de Oficiais de Estado Maior (QOEM), destinados ao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cio, dentre outras, das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comando, chefia,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superior dos diversos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integrados por oficiais aprovados em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blico, bachar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is em 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dicas e sociais, podendo, para os Corpos de Bombeiros Militares, outra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prevista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 federado, possuidores do respectivo curso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oficiais, em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vel 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s-gradua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realizado em estabelecimento de ensino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 ou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militar ou corpo de bombeiros militar de outra Unidade Federada ou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Quadro de Oficiais Complementar (QOC) destinados ao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cio de atividades complementares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quelas previstas para os quadros do inciso anterior e integrado por oficiais oriundos do quadro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as, com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vel superior, nos termos da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 federado, possuidores do respectivo curso de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em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vel 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s-gradua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realizado em estabelecimento de ensino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 ou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militar ou corpo de bombeiros militar de outra Unidade Federada ou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rio; com progress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posto de Tenente Coronel;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Quadro de Oficiais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(QOS) destinado ao desempenho de atividades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corpos de bombeiros militares, 16 integrado por oficiais possuidores de cursos de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superior na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rea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de interesse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com emprego obrigat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rio e exclusivo na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rea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das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Quadro de Oficiais da Reserva e Reformados (QORR) destinado aos Oficiais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 da reserva remunerada e aos reformados;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Quadro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as (QP) destinados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das atividades dos diversos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integrados por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aprovadas em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de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vel de escolaridade superior, possuidoras do respectivo curso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realizado em estabelecimento de ensino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 ou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militar ou corpo de bombeiros militar de outra Unidade Federada ou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rio, com progress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subtenente e acesso ao Quadro de Oficiais Complementar (QOC).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Quadro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as da Reserva e Reformados (QPRR), destinado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 da reserva remunerada e aos reformados.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integrantes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reservado percentual de 30% (trinta) por cento das vagas nos concursos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blicos para acesso aos cargos do Quadro de Oficiais de Estado Maior (QOEM);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integrantes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limite de idade para o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de ingresso no Quadro de Oficiais de Estado Maior (QOEM);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tempo de atividade militar e os cursos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e especializa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realizado na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 do concurso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contado como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tulo para fins de classifica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no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e no processo seletivo interno, nos termos da pontua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prevista no edital.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°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das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ser institu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dos Quadro de Oficial Tempor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(QOT) e Quadro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Tempor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(QPT), destinados a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ficas, por tempo determinado, nos termos da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 federado.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das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ser estabelecidas especialidades dentro dos quadros.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6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 assegurado no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nimo o percentual de 20% (vinte por cento) das vagas nos concursos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blicos para as candidatas do sexo feminino, na forma da lei do respectivo ente federado.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14.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militares, dos Estados,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manter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 seu sistema de ensino militar, inclu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dos os col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gios militares e as escolas 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vico-militar de ensino fundamental e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dio, e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ter cursos de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s-gradua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lato sensu ou stricto sensu, e, se atendidos os requisitos do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da Educa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o,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plena equival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com os demais cursos regulares.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cursos existentes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habilitarem ao ingresso na carreira, tamb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requisitos para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os oficiais: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curso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oficiais (CFO), destinado aos aprovados no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para o Quadro de Estado Maior, com posse na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cadete, 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para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aspirante a capit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b) curso de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de oficiais (CAO), destinado aos capit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do Quadro de Estado Maior, do Quadro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e do Quadro Complementar, 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para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de major a tenente coronel;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c) curso de comando e estado maior (CCEM), destinado aos oficiais superiores do Quadro de Estado Maior,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ao comando 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superior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ao posto de Coronel e oficial general; e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d) curso de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oficial do Quadro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(CHOS) e do Quadro Complementa (CHOC), com posse na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aluno oficial, 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ao posto de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tenente a capit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curso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(CFP), destinado aos aprovados em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como posse na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de aluno soldado,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soldado a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sargento; e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b) curso de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(CAP), destinado aos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sargentos,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sargento a subtenente.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Excetuados as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teses de concurso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para o curso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oficiais do Quadro de Estado Maior, para curso de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oficiais do Quadro de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e para o curso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do Quadro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as,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os seguintes os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para matr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cula nos cursos do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grafo anterior: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os oficiais: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curso de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de oficiais (CAO),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de antiguidade, podendo o mais antigo recusar a matr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cula duas vezes, desde que fundamentado; e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b) curso de comando e estado maior (CCE),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de antiguidade e merecimento (processo seletivo com prova objetiva), na propor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cinquenta por cento para cada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rio, destinado aos majores e tenentes coron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is do QOEM, e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c) curso de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oficial do Quadro Complementa (CHOC);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de antiguidade e merecimento (processo seletivo com prova objetiva), na propor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cinquenta por cento para cada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rio, destinado aos subtenentes, 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sargentos e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sargentos com CAP.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o curso de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(CAP), destinado aos 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sargentos,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de antiguidade, podendo o mais antigo recusar a matr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cula duas vezes, desde que fundamentado.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cursos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a dura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nima de 12 meses.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cursos previstos neste artigo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ser realizados nas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federais, estaduais e do Distrito Federal.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 o ente federado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disponibilizar o curso que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requisito para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ou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enviar o militar para fazer em outra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militar, atendidos os demais requisitos legais e havendo vaga,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direito subjetivo do militar ser promovido.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Art. 15. A preced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entre militares da ativa do mesmo grau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rquico, ou correspondente,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assegurada pela antiguidade no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salvo nos casos de preced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funcional estabelecida em lei.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antiguidade em cada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contada a partir da data da assinatura do ato da respectiva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nomea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declara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incorpora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salvo quando estiver taxativamente fixada outra data.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No caso do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grafo anterior, havendo empate, a antiguidade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estabelecida: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pela posi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nas respectivas escalas num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ricas ou registros existentes;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b) nos demais casos, pela antiguidade no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anterior; se, ainda assim, subsistir a igualdade, recorrer-se-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, sucessivamente, aos graus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rquicos anteriores,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data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a 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data de nascimento para definir a proced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ncia, e, neste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ltimo caso, o de mais idade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considerado o mais antigo;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c) na exist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de mais de uma data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a, inclusive de outra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militar, prevalece a antiguidade do militar que tiver maior tempo de efetivo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na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anterior ou nas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anteriores; e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d) entre os alunos de um mesmo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de militares, de acordo com o regulamento do respectivo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igualdade de posto ou de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os militares da ativa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m preced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sobre os da inatividade.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igualdade de posto ou de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o, a preced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entre os militares de carreira na ativa e os da reserva remunerada ou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o, que estejam convocados,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definida pelo tempo no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preced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entre 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especiais e as demais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assim regulada: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aspirantes-a-oficial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hierarquicamente superiores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s demais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cadetes, dos cursos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oficiais,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m preced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sobre os alunos dos cursos de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oficiais, e ambos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hierarquicamente superiores aos subtenentes.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Art. 16.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considerado efetivo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militar, 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das seguintes atividades: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especificadas nos quadros de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que integram;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de instrutor, professor ou aluno de estabelecimento de ensino de outra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militar, no pa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ou no exterior;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de treinamento das guardas municipais e agentes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 pelo militar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e dos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civis auxiliares de bombeiros, pelo militar de bombeiros;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de interesse da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exercidas junto ao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e nos Poderes Municipais, Estaduais e do Distrital e Federal.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exercidas junto a outras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exercidas na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entidade representativa de classe, nos termos da lei do respectivo ente federado.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lei do respectivo ente federado limitar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percentual de militares que podem ser cedidos para outro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fins desta lei,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equivalentes as express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es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na ativa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 ativa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ativo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 ativa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efetivo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atividade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”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ou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 atividade militar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, conferidas aos militares no desempenho de cargo, comiss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o, encargo, incumb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ou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o,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atividade militar ou considerada de natureza ou interesse militar.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prever nos respectivos estatutos outras atividades consideradas como efetivo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militar, de acordo com as especificidades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cnicas e operacionais do respectivo ente federativo.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IV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DO MATERIAL B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LICO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17. O material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lico das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constituir-se-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armas de porte ou port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teis, muni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apetrechos para suprir a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de suas instala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de suas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constitucionais e legais, adquiridas no mercado nacional ou internacional, com isen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o tribut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ria, observada 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de licita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constituir-se-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, dentre outros: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a) armamentos;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b) muni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c) explosivos e propelentes;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d) blindagens bal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sticas;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e) equipamentos, armas e muni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menos letais;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d) produtos controlados de uso restrito, e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e) ve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culos de uso operacional terrestre,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reo, aqu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ticos, bem como ve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culos especiais para controle de dist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rbios civis e de opera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especiais.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°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dota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material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lico classificado como produto controlado de uso permitido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estabelecida por ato do governo local, mediante proposi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comando da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conforme planejamento estrat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gico institucional, comunicado 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 competente para fins de registro e controle.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dota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material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lico classificado como produto controlado de uso restrito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estabelecida, em quantidade e quanto ao tipo, em planejamento estrat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gico da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para atendimento de necessidades operacionais, observadas as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em lei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fica.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cadastradas no Sistema de Gerenciamento Militar de Armas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SIGMA, as armas de fogo institucionais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militares, bem como as armas particulares de seus integrantes que constem dos seus registros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aeronaves das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regidas pela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aeronaves militares. (NR)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V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DAS GARANTIAS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19.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garantias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 e de seus membros ativos e inativos remunerados, entre outras: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uso dos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tulos e designa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es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rquicas;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uso privativo dos uniformes, ins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gnias e distintivos das respectivas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sendo vedado a utiliza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por qualquer entidade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ou privada;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cio de cargo,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comiss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correspondente ao respectivo grau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rquico;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expedi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pela respectiva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de documento de identidade militar com livre porte de arma, com 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em todo 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nacional e em qualquer meio de transporte, na ativa e na inatividade remunerada, nos termos da regulamenta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Comandante-geral e observado o padr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nacional;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pris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criminal ou civil, antes de decis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 em julgado, em enquanto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perder o posto e patente ou a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o, em unidade prisional militar do respectivo ente e, na falta desta, em unidade militar estadual,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disposi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autoridade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ria competente;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cumprimento de pena privativa de liberdade, decorrente de senten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transitada em julgado, em unidade prisional especial, em unidade prisional militar e, na falta desta, em unidade prisional especial, separado dos demais presos, ressalvada a possibilidade de transfer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para unidade prisional especial, do sistema penitenci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comum, quando a disciplina ou a ordem carcer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assim exigirem, quando perder o posto e a patente ou a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assist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de superior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rquico, no caso de pris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em flagrante, durante a lavratura do auto respectivo e,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sendo poss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vel a assist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dever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motivado e feita a comunica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imediata ao comandante do autuado;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permanecer na reparti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policial, quando preso em flagrante, apenas o tempo necess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para a lavratura do auto respectivo, sendo imediatamente transferido para estabelecimento a que se refere o inciso V deste artigo;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acesso livre, em raz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aos locais sujeitos a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policial militar e de bombeiros militar;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prioridade nos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 transporte e comunica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o,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blicos e privados, quando em cumprimento de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ter de urg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assist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dica gratuita, pela procuradoria da Unidade Federada, perante qualquer 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zo, Tribunal ou a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quando acusado de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 de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penal, civil ou administrativa, decorrente do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em raz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dela;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seguro de vida e de acidentes, ou indeniza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fixada em lei do ente federativo, quando vitimado 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em raz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dela;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assist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dica, psicol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gica, odontol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gica e social para o militar e para os seus dependentes;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aux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lio periculosidade e insalubridade;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irredutibilidade de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fixada na forma de vencimentos ou de subs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dios, este nos termos do art. 39,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 144,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9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, ressalvado o disposto nos arts. 37, X e XI, 150, II, 153, III, 153,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, I,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patente, em todos os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e na sua plenitude, aos oficiais; e a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o,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as, com as vantagens, prerrogativas, direitos e deveres a ela inerentes, na ativa, na reserva ou reformado, nos termos do art. 42 e 142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perda do posto e da patente, pelo oficial; e da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pela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a, somente se for julgado indigno ou com ele incompat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vel por decis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Militar, onde este existir, ou do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a da Unidade Federada, em tempo de paz, ou de tribunal especial, em tempo de guerra, nos termos do art. 125,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 CF, aplicando neste caso o previsto no art. 20 da 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3.765, de 4 de maio de 1960;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processo e julgamento de seus membros, nos crimes militares definidos em lei, nos termos do art. 125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os mesmos direitos do ativo ao militar revertido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atividade;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mesmos direitos do ativo ao militar convocado para atividade, exceto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ocupa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vaga no quadro;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direito de desconto em folha das contribui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das respectivas entidades de classe associados, bem como as consigna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em folha das entidades e das cooperativas em que seja associado;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carreiras com acesso a hierarquia de forma seletiva, gradual e sucessiva, de modo a obter-se fluxo regular e equilibrado;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sistema de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o social sim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trico com os militares federais;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XXIV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afastamento, sem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para acompanhar 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njuge, transferido para outro ponto do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nacional ou do exterior, caso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seja poss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vel a transfer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de unidade para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familiar;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XXV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transfer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a pedido, independente de vaga, para acompanhar 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njuge agente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removido de of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para outro ponto da unidade federada;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percep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pelo 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njuge ou dependente da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militar preso provis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ou cumprindo penal que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tenha sido exclu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 escalonamento vertical entre os postos e as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estabelecido na lei do respectivo ente federado, tendo como refer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o posto de Coronel, observado o previsto no inciso XI do art. 37,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carga hor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com dura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xima estabelecida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 federado, ressalvadas situa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excepcionais e com a devida compensa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XXIX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revis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nos termos do inciso X do art. 37,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Federal, observado a Conven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151 e a Recomenda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159 da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Internacional do Trabalho, nos termos do Decreto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10.088, de 5 de novembro de 2019;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XXX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tempo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nimo de perman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na unidade militar, salvo transfer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a pedido ou compuls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prevista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devidamente justificadas;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XXXI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transfer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de of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para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ensino cong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nere, nos termos do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 do art. 49, da 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9.394, de 20 de dezembro de 1996;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XXXII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estabilidade dos militares de carreira ap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 03 (tr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s) anos de efetivo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nas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XXXIII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direito a equipamentos de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individual, em quantidade e qualidade adequadas ao desempenho das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nos termos da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respectivo ente, dentro dos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metros editados pelo governo federal.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nico. O militar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ou bombeiro tem as seguintes prerrogativas inerentes ao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do cargo: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preso somente por ordem escrita da autoridade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competente ou em flagrante delito, caso em que a autoridade respectiva far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imediata comunica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ao chefe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superior da respectiva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militar, sob pena de responsabilidade;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ouvido como testemunha, em qualquer processo ou procedimento, em dia, hora e local previamente ajustado com a autoridade competente.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receber o mesmo tratamento protocolar deferido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à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demais carreiras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dicas, quando o requisito para a posse for bacharelado em direito.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VI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DAS VEDA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ÇÕ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ES, DOS DIREITOS, DOS DEVERES, DA REMUNERA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ÇÃ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O, DAS PRERROGATIVAS,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>DA INATIVIDADE E DA PENS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Ã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Art. 20.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vedado aos militares, enquanto em atividade: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receber, 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em raz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dela, a qualquer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tulo e sob qualquer pretexto, honor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advocat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ou percentagens;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participar de sociedade comercial, salvo como cotista, acionista ou comandit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rio, bem como 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qualquer atividade gerencial ou administrativa nestas empresas;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exercer, ainda que em disponibilidade, qualquer outra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ou privada, salvo a de magist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rio ou da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rea da 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de, nas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teses de acumula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previstas no inciso XVI do art. 37,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do art. 42, e do inciso VIII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 art. 142,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Federal; ou se estiver de licen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para interesse particular, e neste caso, desde que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tenha interface com 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militar; observada em qualquer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 a necess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compatibilidade de hor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e a preval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da atividade militar.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21. As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dos cargos de militar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e de militar de bombeiro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atividades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dicas e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picas de Estado, consideradas perigosas, insalubres, de natureza especial e diferenciada, e tem car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ter eminentemente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cnico-cient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fico para todos os efeitos legais, aplicando-se aos seus membros o previsto no inciso XVI do art. 37 e 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 art. 42,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Federal, com preval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da atividade militar.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22. O militar em atividade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estar filiado a partido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tico e nem comparecer fardado em eventos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ticos partid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rios, salvo se de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23. O militar alist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vel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eleg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vel atendidas as seguintes prescri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 com menos de dez anos de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que for candidato a mandato eletivo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afastado do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ativo, no dia posterior ao registro da sua candidatura na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eleitoral, ficando agregado enquanto perdurar o pleito eleitoral, e se eleito, no ato da diploma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passar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a reserva remunerada proporcional;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 com mais de dez anos de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que for candidato a mandato eletivo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agregado no dia posterior ao registro da sua candidatura na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eleitoral, ficando agregado enquanto perdurar o pleito eleitoral, e se eleito, no ato da diploma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passar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a reserva remunerada com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proporcional ao tempo de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afastamento ou agrega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previstos neste artigo, somente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remunerados nos prazos fixados na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eleitoral.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Nas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teses do inciso I e II, deste artigo, ap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o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rmino do mandato o militar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90 (noventa) dias para manifestar o seu interesse de ser revertido ao servi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ativo, contando-se o tempo de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do mandato para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por antiguidade no lugar da sua turma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e para rec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lculo da sua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 inatividade, se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o for integral.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Na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 de retorno a atividade ap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o fim do mandato, o militar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transferido de sua unidade de origem pelo per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odo de dois anos, salvo a pedido ou motivo justificado em processo administrativo, assegurada ampla defesa e contradit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rio.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VII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DA CONVOCA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ÇÃ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>O, DA MOBILIZA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ÇÃ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E DO EMPREGO DAS POL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CIAS MILITARES E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DOS CORPOS DE BOMBEIROS MILITARES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25.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militares, na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Auxiliares e Reservas do Ex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rcito Brasileiro, nos termos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6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 art. 144,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Federal,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ser convocados pela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no todo ou em parte por meio do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da Defesa,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outras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teses previstas em lei federal, nos casos de: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decreta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interven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federal, de estado de defesa ou estado de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tio, precedendo o emprego das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as Armadas;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emprego das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Armadas na garantia da lei e da ordem, nos termos da lei;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eventos de interesse e repercuss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nacional;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apoio aos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federais mediante conv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 ou com anu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do governador do Estado ou do Distrito Federal.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26.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ser mobilizadas pela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no caso de guerra externa.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27. Nos casos de convoca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mobiliza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previstas nos artigos art. 25 e 26,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os corpos de bombeiros militares integrar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 comando da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 terrestre designado, que delimitar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aspectos operacionais e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ticos do seu emprego, obedecidas as suas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ficas e constitucionais.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ato de convoca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mobiliza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a que se referem os incisos I e II, do art. 25, fixar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prazo, local e as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que dever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ser seguidas para sua execu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Caso o militar estadual ou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empregado venha a responder a inqu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rito policial ou a processo judicial por sua atua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efetiva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ele representado judicialmente pela Advocacia-Geral da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nos termos do art. 22,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nico, da 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9.028, de 12 de abril de 1995.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atos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 ou civil e processuais decorrentes, em que se fizer necess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a presen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do militar estadual integrante de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 de unidade da federa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diversa, realizar-se-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obrigatoriamente na forma remota, por 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deo confer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ou meio equivalente.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Compete a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 do ente federado a que pertencer o militar indiciado ou denunciado processar e julgar os crimes militares a ele imputados, mesmo os que forem praticados em outra unidade da federa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governadores dos estados, do Distrito Federal e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celebrar termos de parceria, conv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nios, cons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rcios e acordos de colabora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entre as unidades lim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trofes para atua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integrada nas regi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fronteiras e divisas, bem como para atua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por tempo determinado e em miss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es espec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ficas para as unidades federadas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lim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trofes, nos termos do art. 241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Federal.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CAP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TULO VIII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27 DAS DISPOSI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ÇÕ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FINAIS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28. Os Comandantes-Gerais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nomeados por ato do Governador, entre os oficiais da ativa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ltimo posto do respectivo quadro a que se refere o art. 13, inciso I, constante da lista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plice elaborada pelos oficiais possuidores do curso de comando e estado maior, dentre os integrantes do primeiro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antiguidade, para um mandato de dois anos, podendo permanecer ap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esse prazo nos termos da lei do respectivo ente federado, durante o mandato da autoridade que o nomeou, sendo os respons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veis, em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vel de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Direta, perante os Governadores das respectivas Unidades Federativas, pela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emprego da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destitui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Comandantes-Gerais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militares, antes do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rmino do mandato, por ato do respectivo governador, dever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ser justificada e por motivo relevante devidamente comprovado.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Comandante-Geral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transferido para a reserva remunerada, no ato da nomea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permanecendo em atividade com todos os direitos e prerrogativas 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sua exonera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cargo.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Poder Executivo estadual, ou o federal para o Distrito Federal, definir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dos Comandantes-Gerais para a cria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a denomina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o, a localiza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 defini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das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integrantes das estruturas das suas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vedada a cria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unidades sem autoriza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legislativa de despesa.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Compete aos Comandantes-Gerais realizar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e apresentar ao respectivo Governador a lista de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oficiais, nos termos da lei de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bem como a nomea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nos cargos que lhes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privativos.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°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Quando o quantitativo de oficias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ltimo posto do QOEM previsto em lei para a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for menor que 10 (dez),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se aplica a exig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do primeiro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antiguidade previsto no caput deste artigo.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6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Compete ao respectivo Comandante-Geral dispor sobre a concess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porte de arma de seus militares, bem como as hip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teses excepcionais de suspens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cassa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7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comandante-geral quando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o for secret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de estado,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mesmas prerrogativas de secret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de estado.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29. Para os fins previstos nesta Lei, consideram-se equivalentes os cursos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e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existentes na respectiva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 data da publica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desta lei.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nico. Fica assegurado aos militares que j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preencheram os requisitos habilitat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previstos nas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dos respectivos entes, vigentes 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publica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desta lei, o direito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ao grau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rquico imediatamente superior, atendidos os demais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legalmente estabelecidos.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30. Para todos os efeitos legais, os integrantes das policias militares e dos corpos de bombeiros militares exercem atividade de risco, essenciais,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picas e exclusivas de Estado.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31. A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militares do Distrito Federal, dos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rios, do ex-Distrito Federal e ex-Territ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estabelecida em lei federal.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32. 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editar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Decreto definindo: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ins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gnias dos postos dos oficiais;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divisas das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distintivos do fardamento;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mbolos militares a serem utilizados;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as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sicas do fardamento;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colora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tonalidade das pe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as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sicas de fardamento;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carteira de Identidade Militar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nica, contendo bras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rep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bras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ente federado, bras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e porte de arma nacional com prazo indeterminado;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VIII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padr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 cor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sica das viaturas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 xml:space="preserve">IX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cleo comum curricular 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nimo para os cursos de 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o, habilita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oamento, que dentre outras disciplinas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direitos humanos 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comunit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nico. O Decreto dever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estabelecer um prazo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inferior a 6 (seis) anos para ado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da padroniza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o, prorrog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vel por igual per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odo, bem como preservar os distintivos,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mbolos, a farda e as cores de viaturas hist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ricas das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ficando neste caso opcional a ades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33.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criada a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 estadual, constitu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da, em primeiro grau, pelos 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zes de direito e pelos Conselhos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e, em segundo grau, pelo pr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prio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a, ou por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 nos Estados em que o efetivo militar seja superior a vinte mil integrantes.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Compete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 estadual processar e julgar os militares dos Estados, nos crimes militares definidos em lei, 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judiciais contra atos disciplinares militares e outros atos administrativos, nos termos da lei de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do respectivo ente, e ao tribunal do j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 processar e julgar o crime militar doloso contra a vida quando a 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tima for civil, cabendo ao tribunal competente decidir sobre a perda do posto e da patente dos oficiais e da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Compete aos 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zes de direito do 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zo militar processar e julgar, singularmente, os crimes militares cometidos contra civis, 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judiciais contra atos disciplinares militares e outros atos administrativos, nos termos da lei de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do respectivo ente, cabendo ao Conselho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a, sob a presid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do juiz de direito, processar e julgar os demais crimes militares.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Militar, com sede na Capital, compor-se-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7 (sete) desembargadores, sendo 4 (quatro) militares e 3 (tr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s) civis: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desembargadores militares e os dois desembargadores civis do quinto constitucional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nomeados pelo Governador do Estado, dentre os integrantes da lista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plice elaborada pelo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ou pelo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 onde houver;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desembargador da carreira de juiz de direito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nomeado pelo Presidente do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ou pelo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Militar onde houver, dentre os 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zes de direito da jurisdi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militar, seguindo os 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de antiguidade e merecimento alternadamente.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Art. 34.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assegurada a exclusividade da utiliza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outras denomina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consagradas pela hist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para 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Militar: Brigada Militar e 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blica; e para o Corpo de Bombeiros Militar: bombeiros e corpo de bombeiros.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Ficam institu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das as datas comemorativas nacionais de 21 de abril para as Policias Militares e 02 de julho para os Corpos de Bombeiros Militares, podendo ser definidas datas comemorativas estaduais com base na hist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ria e tradi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cada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º 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vedado, sob pena de responsabiliza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administrativa e judicial, o uso dos uniformes,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mbolos e cores das policiais militares e dos corpos de bombeiros militares por qualquer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privada ou pessoa 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sica.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º 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vedado o uso dos nomes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 MILITAR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BRIGADA MILITAR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”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,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FOR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da-DK"/>
          <w14:textFill>
            <w14:solidFill>
              <w14:srgbClr w14:val="464646"/>
            </w14:solidFill>
          </w14:textFill>
        </w:rPr>
        <w:t>BLICA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”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e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 xml:space="preserve">BOMBEIRO, BOMBEIROS e/ou </w:t>
      </w: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CORPO DE BOMBEIROS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”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por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civis de natureza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ou Privada.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35. Para os efeitos desta lei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m-se as defini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constante do Anexo,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de outras previstas no regulamento desta lei.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36. O militar inativo que receba a remunera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acima tem o direito de ser apostilado no respectivo posto ou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37. Fica institu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 o Conselho Nacional de Comandantes Gerais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Militar (CNCGPM) e o Conselho Nacional de Comandantes Gerais de Bombeiros Militares (CNCGBM), de natureza oficial, integrado por todos os comandantes gerais, com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ncia consultiva e deliberativa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institucionais de padroniza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procedimentos, diretrizes e interc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mbio das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conselhos 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acento e representa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da Defesa e da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blica, bem como nos demais 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colegiados federais, estaduais, distrital e municipais que discutam e deliberem sobre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blicas da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 de sua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constitucional e legal.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conselhos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ter representatividade perante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estrangeiras e federa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ligas e escrit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de representa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internacionais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conselhos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celebrar acordos de coopera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nacionais e internacionais para o desenvolvimento das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e suas atividades.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Art. 38. Os recursos oriundos do Fundo Nacional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blica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utilizados para investimentos e moderniza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policias militares e dos corpos de bombeiros militares, nos termos da lei. 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nico. Os Estados e o Distrito Federal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criar o Fundo Estadual e Distrital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e dos corpos de bombeiros militares, destinado a investimentos, aparelhamento, capacita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moderniza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Art. 39.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prerrogativa do militar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militar e de corpo de bombeiros militar, operador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em defesa do Estado, estar adequado e permanentemente armado, em todo o territ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nacional, para agir de plano em raz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sua atividade e/ou determina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superior.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grafo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nico. Para efeito do disposto neste artigo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assegurada prerrogativa de embarque armado, com porte pessoal, ao militar em aeronaves, embarca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es, trens e ve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culos terrestres.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 ado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requisito de ingresso de escolaridade para ingresso na corpora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militar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processada num prazo de at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6 (seis) anos a contar da publica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desta lei.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5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quadros de oficiais oriundos do quadro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e o quadro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as, na data de publica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desta lei, dever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observar: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integrantes dos diversos quadros de oficiais oriundos da carreira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90 (noventa) dias para fazer a op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permanecer no seu quadro em extin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ingressarem no Quadro de Oficiais Complementar,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ó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podendo ter acesso ao curso de aperfei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oamento de oficiais se comprovarem a conclus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curso de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superior.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integrantes dos diversos quadros de pra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as, que tinham supress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gradua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es, ter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90 (noventa) dias para fazer a op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permanecer no seu quadro em extin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ingressar na nova carreira. Art. 6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Decreto-lei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1.002, de 21 de outubro de 1969, passa a vigorar com a seguinte reda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82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…………………………………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°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No crime militar doloso contra a vida, praticado contra civil, nos termos do art. 125,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Federal, deve ser observado: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competir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judici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militar a investiga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criminal;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recebida a den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pelo juiz de direito da jurisdi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militar, nos termos do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 art. 125 da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Federal, os autos do inqu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rito policial militar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remetidos ao tribunal do j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 xml:space="preserve">III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se 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rio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ao inv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de apresentar a den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requerer o arquivamento de inqu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rito policial militar ou de quaisquer pe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de informa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o juiz, no caso de considerar improcedentes as raz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invocadas, far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remessa do inqu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rito ou pe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as de informa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ao Procurador-Geral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a, e este oferecer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den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ncia, designar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outro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para oferec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-la, ou insistir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no pedido de arquivamento, ao qual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ó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ent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estar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juiz obrigado a atender;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IV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se oferecida a den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pelo minist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rio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e o juiz rejeitar, caber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recurso em sentido estrito ao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ou Tribunal de Justi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a Militar, onde houver;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V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 o tribunal do j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 desclassificar o crime da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crime doloso contra a vida, os autos ser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remetidos ao ju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zo da jurisdi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o militar.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”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7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A 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9.503, de 23 de setembro de 1997 passa a vigorar com a seguinte reda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1"/>
          <w:lang w:val="ar-SA" w:bidi="ar-SA"/>
          <w14:textFill>
            <w14:solidFill>
              <w14:srgbClr w14:val="464646"/>
            </w14:solidFill>
          </w14:textFill>
        </w:rPr>
        <w:t>“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Art. 280.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………………………………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§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agente da autoridade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 competente para lavrar o auto de infra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que poder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á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ser agente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estatut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ou celetista com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prevista em lei ou designado pela autoridade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 com circunscri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sobre a via.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n-US"/>
          <w14:textFill>
            <w14:solidFill>
              <w14:srgbClr w14:val="464646"/>
            </w14:solidFill>
          </w14:textFill>
        </w:rPr>
        <w:t>ANEXO I DOS CONCEITOS E DEFINI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ÇÕ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efeito deste 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digo adotam-se as seguintes defini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AGENTE DA AUTORIDADE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NSITO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agente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efetivo ou tempor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 credenciado pela autoridade 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 para 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das atividades de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engenharia ou educa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o no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nsito. (NR)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8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 revogado o art. 23 da Lei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9.503, de 23 de setembro de 1997.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Art. 9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º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Esta Lei entra em vigor na data de sua publica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 </w:t>
      </w:r>
    </w:p>
    <w:p>
      <w:pPr>
        <w:pStyle w:val="Padrão"/>
        <w:bidi w:val="0"/>
        <w:spacing w:before="0"/>
        <w:ind w:left="0" w:right="0" w:firstLine="0"/>
        <w:jc w:val="left"/>
        <w:rPr>
          <w:b w:val="0"/>
          <w:bCs w:val="0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de-DE"/>
          <w14:textFill>
            <w14:solidFill>
              <w14:srgbClr w14:val="464646"/>
            </w14:solidFill>
          </w14:textFill>
        </w:rPr>
        <w:t>ANEXO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DOS CONCEITOS E DEFINI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ÇÕ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Para efeito desta Lei adotam-se as seguintes defini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es: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1) Seguran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direito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blico subjetivo da pessoa,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a garantia que o Estado proporciona de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da incolumidade da pessoa e do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 diante de toda esp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cie de viola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amea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 de viola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por meio de um conjunto de processos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ticos e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dicos, destinados a garantir 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na conviv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ncia de homens em sociedade.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uma fun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pertinente ao poder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blico 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sociedade como um todo, realizada com o fito de proteger a cidadania, prevenindo e controlando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es de viola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lei, da criminalidade e da viol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efetivas ou potenciais, bem como garantindo 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pleno da cidadania nos limites da lei.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2) Ordem 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conjunto de regras formais, que emanam do ordenamento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dico da 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tendo por escopo regular as rela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sociais de todos os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veis, do interesse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blico, estabelecendo um clima de conviv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ncia harmoniosa e pac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fica, garantida e fiscalizada pelo poder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do Estado, caracteriza o aspecto moral e legal da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essencial a uma vida social conveniente, harm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nica e pac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 entre tudo e todos da sociedade. Sem ela, faltar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as condi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salubridade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tranquilidade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 da paz social, bem como as vidas das pessoas, suas liberdades e seus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nios estar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viol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veis. Pode-se dizer, portanto, que 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resultante natural da ordem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dica da 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onde se inserem os valores que a cultura e hist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ria de um povo consagrou em sua Constitui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insculpiu em suas leis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3) Preserva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 entende a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poder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na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manuten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restabelecimento da ordem do Estado e do bem social, atrav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 de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que implementem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blicas, o fiel cumprimento da lei, a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coativa objetivando coibir as amea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conviv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 pac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fica em sociedade no campo da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da salubridade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 da tranquilidade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4) Pol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Ostensiva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ramo da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do estado, 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do poder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 de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e administrativa geral, que se exerce na fase do consentimento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cia, ordem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cia,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cia e san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5) Policiamento Ostensivo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policial, exclusiva das Policias Militares em cujo emprego o militar ou a fra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tropa engajados sejam identificados de relance, quer pela farda quer pelo equipamento, material 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lico viatura, embarca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aeronave, objetivando a preserva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blica. 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tipos desse policiamento, a cargo das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cias Militares ressalvadas 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e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os seguintes: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ostensivo geral, urbano e rural;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de tr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nsito e rodovi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florestal e de mananciais;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ferrovi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portu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rio;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mar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timo, fluvial, aqu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tico e lacustre;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radiopatrulha terrestre e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rea;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–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 outros, fixados em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 Unidade Federativa.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6) Poder de Pol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cia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poder que tem a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 que, limitando ou disciplinando direito, interesse ou liberdade, regula a pratica de ato ou absten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fato, em raz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interesse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blico concernente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higiene, a ordem, aos costumes, a disciplina da produ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do mercado, ao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de atividades econ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micas dependentes de concess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ou autoriza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Poder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 xml:space="preserve">blico,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a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a tranquilidade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blica, a salubridade ou ao respeito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propriedade e os direitos individuais ou coletivos. Visando propiciar uma conviv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social mais harmoniosa, para evitar ou atenuar conflitos no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dos direitos e atividades do indiv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duo entre si e, ante o interesse de toda a popula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concebida por um conjunto de atividades de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cia que fazem parte dos diversos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da Administra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que servem para a defesa dos 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rios interesses especiais comuns. Este poder 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ilimitado e considera-se seu exerc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cio regular quando desempenhado por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competente, na estrita observ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 dos preceitos legais, do processo legal e nos limites da discricionariedade cab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veis a cada caso, sem abusos ou desvios.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7) Autoridade Policial ou Autoridade Militar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todo agente militar nos termos das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previstas na lei de cria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 seu cargo e demais legisla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aplic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vel, observada as normas de 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de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ncia, bem como do poder hier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rquico dos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e cargos da respectiva institui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 militar.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8) Seguran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 Contra Inc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ndio, 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nico e Emerg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ncia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as atividades desenvolvidas por bombeiros Militares, em conjunto com as medidas e 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ou barreiras de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ativa e passiva, al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 dos recursos internos e externos das edifica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 e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á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reas de risco, que permitem controlar a situa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sinistros, decorrentes de atividade humana ou fen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meno da natureza, proporcionando o abandono seguro de pessoas e que garantam ao cesso das equipes de salvamento e socorro.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9) Servi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civis auxiliares de bombeiros (SCAB)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deve ser entendido como todas as atividades desenvolvidas por pessoas 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sicas ou jur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dicas,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blicas ou privadas, de forma supletiva e sob regulamenta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fiscaliza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dos corpos de bombeiros militares, nas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pedag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gicas contra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ndio, de combate a inc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ndios, de buscas e salvamentos, simultaneamente ou isoladamente, podendo somar-se ao efetivo das guarni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militares, mediante termo de ades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individual ou conv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 regulamentado pelo corpo de bombeiros militar.</w:t>
      </w:r>
    </w:p>
    <w:p>
      <w:pPr>
        <w:pStyle w:val="Padrão"/>
        <w:bidi w:val="0"/>
        <w:spacing w:before="0"/>
        <w:ind w:left="0" w:right="0" w:firstLine="0"/>
        <w:jc w:val="left"/>
        <w:rPr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10) Tranquilidade e salubridade p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blicas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a esp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>é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cie do 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464646"/>
            </w14:solidFill>
          </w14:textFill>
        </w:rPr>
        <w:t>nero ordem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blica, devem ser entendidas como a sensa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o, prote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seguran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ç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a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vida,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 xml:space="preserve">à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integridade 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sica, ou a incolumidade do patrim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ô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nio, para que fiquem isentos de potenciais situa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perigos ou danos, e a promo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das medidas de preven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464646"/>
            </w14:solidFill>
          </w14:textFill>
        </w:rPr>
        <w:t>o e antecipa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para evitar ou minimizar suas consequ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ou o pronto restabelecimento caso sofram les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sempre visando ao benef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cio do bem comum e da paz social.</w:t>
      </w:r>
    </w:p>
    <w:p>
      <w:pPr>
        <w:pStyle w:val="Padrão"/>
        <w:bidi w:val="0"/>
        <w:spacing w:before="0"/>
        <w:ind w:left="0" w:right="0" w:firstLine="0"/>
        <w:jc w:val="left"/>
        <w:rPr>
          <w:rtl w:val="0"/>
        </w:rPr>
      </w:pPr>
      <w:r>
        <w:rPr>
          <w:b w:val="1"/>
          <w:bCs w:val="1"/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11) Defesa Civil</w:t>
      </w:r>
      <w:r>
        <w:rPr>
          <w:b w:val="1"/>
          <w:bCs w:val="1"/>
          <w:outline w:val="0"/>
          <w:color w:val="000000"/>
          <w:sz w:val="28"/>
          <w:szCs w:val="28"/>
          <w:shd w:val="clear" w:color="auto" w:fill="fefffe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fr-FR"/>
          <w14:textFill>
            <w14:solidFill>
              <w14:srgbClr w14:val="464646"/>
            </w14:solidFill>
          </w14:textFill>
        </w:rPr>
        <w:t xml:space="preserve">é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organiza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em forma de sistema, composta pelos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e entidades da Uni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o, dos Estados, Distrito Federal e Munic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pios, que exercem, dentro de suas compet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ê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ncias constitucionais e legais, um conjunto de 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preventivas, de socorro, assistenciais e recuperativas destinadas a evitar desastres e minimizar seus impactos para a popula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e restabelecer a normalidade social, e da capacidade de resposta do poder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blico do ente atingido. Sendo que em situa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es de desastres, atuam imediatamente, instalando sala de coordena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de resposta ao desastre, de coordena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conjunta e dire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integrada de opera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çõ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es. Cabendo ao respectivo ente estabelecer o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com atribui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 para coordenar as pol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í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ticas p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ú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blicas de defesa civil no seu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â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mbito e atuar em articula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çã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 xml:space="preserve">o com os 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ó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14:textFill>
            <w14:solidFill>
              <w14:srgbClr w14:val="464646"/>
            </w14:solidFill>
          </w14:textFill>
        </w:rPr>
        <w:t>rg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ã</w:t>
      </w:r>
      <w:r>
        <w:rPr>
          <w:outline w:val="0"/>
          <w:color w:val="464646"/>
          <w:sz w:val="28"/>
          <w:szCs w:val="28"/>
          <w:shd w:val="clear" w:color="auto" w:fill="fefffe"/>
          <w:rtl w:val="0"/>
          <w:lang w:val="pt-PT"/>
          <w14:textFill>
            <w14:solidFill>
              <w14:srgbClr w14:val="464646"/>
            </w14:solidFill>
          </w14:textFill>
        </w:rPr>
        <w:t>os do respectivo ente e dos demais entes federados.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